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" w:firstLine="0"/>
        <w:rPr>
          <w:rFonts w:ascii="Calibri" w:cs="Calibri" w:eastAsia="Calibri" w:hAnsi="Calibri"/>
          <w:b w:val="1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WORD VERSION HelloSelf - Serious Incident Notification Form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" w:firstLine="0"/>
        <w:rPr>
          <w:rFonts w:ascii="Calibri" w:cs="Calibri" w:eastAsia="Calibri" w:hAnsi="Calibri"/>
          <w:b w:val="1"/>
          <w:color w:val="ff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u w:val="single"/>
          <w:rtl w:val="0"/>
        </w:rPr>
        <w:t xml:space="preserve">PLEASE MAKE A COPY FIRST. THIS IS A TEMPLATE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7"/>
        <w:gridCol w:w="5761"/>
        <w:tblGridChange w:id="0">
          <w:tblGrid>
            <w:gridCol w:w="3257"/>
            <w:gridCol w:w="5761"/>
          </w:tblGrid>
        </w:tblGridChange>
      </w:tblGrid>
      <w:tr>
        <w:trPr>
          <w:cantSplit w:val="0"/>
          <w:trHeight w:val="5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Description of the incident: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.99999999999997" w:lineRule="auto"/>
              <w:ind w:left="127" w:right="449" w:firstLine="4.0000000000000036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Date/time/location of serious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incident: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Date incident was identified: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.99999999999997" w:lineRule="auto"/>
              <w:ind w:left="116" w:right="180" w:firstLine="14.000000000000004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Details of person completing the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form: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0" w:lineRule="auto"/>
              <w:ind w:left="13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Full name:  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0" w:lineRule="auto"/>
              <w:ind w:left="11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Job title:  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Organisation: 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2.99999999999997" w:lineRule="auto"/>
              <w:ind w:left="131" w:right="52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Relationship to the member:  Email:  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0" w:lineRule="auto"/>
              <w:ind w:left="114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Telephone number: 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3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Date/time form completed: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.99999999999997" w:lineRule="auto"/>
              <w:ind w:left="127" w:right="687" w:hanging="6.999999999999993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Who the incident concerns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(member details):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0" w:lineRule="auto"/>
              <w:ind w:left="13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ID: 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3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Referral source:  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Date person began to use service: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26262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Brief nature of our involvement in chronological order:</w:t>
            </w:r>
          </w:p>
        </w:tc>
      </w:tr>
      <w:tr>
        <w:trPr>
          <w:cantSplit w:val="0"/>
          <w:trHeight w:val="48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Circumstances around the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incident: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0" w:lineRule="auto"/>
              <w:ind w:left="11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What were/are the  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2.99999999999997" w:lineRule="auto"/>
              <w:ind w:left="121" w:right="21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circumstances leading up to and  surrounding the incident:  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6" w:line="240" w:lineRule="auto"/>
              <w:ind w:left="13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How the incident come to  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happen by what means:  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9" w:line="240" w:lineRule="auto"/>
              <w:ind w:left="11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Why the incident happened:  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7" w:line="242.99999999999997" w:lineRule="auto"/>
              <w:ind w:left="122" w:right="189" w:hanging="3.000000000000007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When the person was last seen  by the provider/member of staff  and in what circumstances:  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14" w:line="240" w:lineRule="auto"/>
              <w:ind w:left="13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How you learned of the incident: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.99999999999997" w:lineRule="auto"/>
              <w:ind w:left="118" w:right="212" w:firstLine="4.0000000000000036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Contact with or planned contact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with family members: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Nature of psychological needs relevant to incident: 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Wider professional involvement: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Knowledge of any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physical/medical illness,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2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complaints, injuries: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 </w:t>
      </w:r>
    </w:p>
    <w:tbl>
      <w:tblPr>
        <w:tblStyle w:val="Table2"/>
        <w:tblW w:w="90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7"/>
        <w:gridCol w:w="5761"/>
        <w:tblGridChange w:id="0">
          <w:tblGrid>
            <w:gridCol w:w="3257"/>
            <w:gridCol w:w="5761"/>
          </w:tblGrid>
        </w:tblGridChange>
      </w:tblGrid>
      <w:tr>
        <w:trPr>
          <w:cantSplit w:val="0"/>
          <w:trHeight w:val="214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.99999999999997" w:lineRule="auto"/>
              <w:ind w:left="116" w:right="35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Any risk assessments and risk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management plans carried out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for this person (what clinical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decisions were made and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0" w:lineRule="auto"/>
              <w:ind w:left="11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why/why not, what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2" w:lineRule="auto"/>
              <w:ind w:left="129" w:right="505" w:hanging="5.9999999999999964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documents/legislation/best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practice were used to inform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practice: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.99999999999997" w:lineRule="auto"/>
              <w:ind w:left="122" w:right="64" w:firstLine="8.000000000000007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Please provide details of any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notifications submitted about this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person in the last three months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because of safeguarding concerns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e.g. a serious incident, police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involvement, allegation of abuse: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.99999999999997" w:lineRule="auto"/>
              <w:ind w:left="129" w:right="248" w:firstLine="0.9999999999999964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Has anything like this happened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before?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.99999999999997" w:lineRule="auto"/>
              <w:ind w:left="127" w:right="97" w:firstLine="4.0000000000000036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Is the incident subject to a formal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investigation e.g. Coroner’s Court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Media interest: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.99999999999997" w:lineRule="auto"/>
              <w:ind w:left="122" w:right="328" w:firstLine="8.000000000000007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Immediate actions taken since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learning of incident to mitigate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any further risk: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43" w:line="240" w:lineRule="auto"/>
              <w:ind w:left="13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Details of other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2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organisations/individuals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notified: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.99999999999997" w:lineRule="auto"/>
              <w:ind w:left="121" w:right="91" w:firstLine="9.000000000000004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Please provide details of how you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have adhered to professional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standards in your work, please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highlight good practice as well as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(what underlying, contributory or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deep-rooted factors and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6" w:right="378" w:firstLine="5.9999999999999964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environmental context caused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things to go wrong):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Lessons learned: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Clearly state what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2.99999999999997" w:lineRule="auto"/>
              <w:ind w:left="116" w:right="91" w:firstLine="13.000000000000007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recommendations for action are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needed (with a clear time frame)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that should address the root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causes identified and which,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when implemented will remove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or significantly reduce the chance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of the same incident happening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again: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Please provide any other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2.99999999999997" w:lineRule="auto"/>
              <w:ind w:left="116" w:right="112" w:firstLine="1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information you think is relevant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that is not already covered in this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form: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2</w:t>
      </w:r>
    </w:p>
    <w:tbl>
      <w:tblPr>
        <w:tblStyle w:val="Table3"/>
        <w:tblW w:w="90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7"/>
        <w:gridCol w:w="5761"/>
        <w:tblGridChange w:id="0">
          <w:tblGrid>
            <w:gridCol w:w="3257"/>
            <w:gridCol w:w="5761"/>
          </w:tblGrid>
        </w:tblGridChange>
      </w:tblGrid>
      <w:tr>
        <w:trPr>
          <w:cantSplit w:val="0"/>
          <w:trHeight w:val="21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.99999999999997" w:lineRule="auto"/>
              <w:ind w:left="118" w:right="585" w:firstLine="11.999999999999993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Externally reportable and to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whom (e.g. serious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.99999999999997" w:lineRule="auto"/>
              <w:ind w:left="128" w:right="251" w:hanging="5.9999999999999964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case/safeguarding adult/child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reviews, if there is a death from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unnatural causes does the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31" w:right="250" w:hanging="8.000000000000007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Coroner need to be notified see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Notification of Death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3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Regulations):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3</w:t>
      </w:r>
    </w:p>
    <w:sectPr>
      <w:pgSz w:h="16820" w:w="11900" w:orient="portrait"/>
      <w:pgMar w:bottom="1034" w:top="1428" w:left="1440" w:right="144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gBHmcCnyA7yh2pMwtJsHAJAAOA==">CgMxLjA4AHIhMXhyOWVmZW5YTnBXNGx5ZDNtckV6ODJjTjhoS1U3RDFa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2023-02-20T10:56:00Z</dcterms:created>
  <dc:creator>Louise Egan</dc:creator>
</cp:coreProperties>
</file>